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144" w:rsidRDefault="00D87B51" w:rsidP="00D87B51">
      <w:pPr>
        <w:jc w:val="both"/>
        <w:rPr>
          <w:b/>
        </w:rPr>
      </w:pPr>
      <w:r>
        <w:rPr>
          <w:b/>
        </w:rPr>
        <w:t xml:space="preserve">Nejčastější dotazy ke kontrole technického stavu a provozu spalovacích stacionárních zdrojů podle § 17 </w:t>
      </w:r>
      <w:proofErr w:type="spellStart"/>
      <w:r>
        <w:rPr>
          <w:b/>
        </w:rPr>
        <w:t>odt</w:t>
      </w:r>
      <w:proofErr w:type="spellEnd"/>
      <w:r>
        <w:rPr>
          <w:b/>
        </w:rPr>
        <w:t>. 1 písm. H) zákona č. 201/2012 Sb., o ochraně ovzduší, v platném znění („zákon o ochraně ovzduší“)</w:t>
      </w:r>
    </w:p>
    <w:p w:rsidR="00D87B51" w:rsidRDefault="00D87B51" w:rsidP="00D87B51">
      <w:pPr>
        <w:spacing w:after="0" w:line="240" w:lineRule="auto"/>
        <w:jc w:val="both"/>
      </w:pPr>
      <w:r w:rsidRPr="00D87B51">
        <w:t>Provozovatel stacionárního zdroje</w:t>
      </w:r>
      <w:r>
        <w:t xml:space="preserve"> je povinen provádět jednou za dva kalendářní </w:t>
      </w:r>
      <w:proofErr w:type="gramStart"/>
      <w:r>
        <w:t>roky  kontrolu</w:t>
      </w:r>
      <w:proofErr w:type="gramEnd"/>
      <w:r>
        <w:t xml:space="preserve"> prostřednictvím osoby, která byla proškolena výrobcem spalovacího stacionárního zdroje na pevná paliva o jmenovitém příkonu od 10 do 300 kW včetně, který slouží jako zdroj tepla pro teplovodní soustavu ústředního vytápění.</w:t>
      </w:r>
    </w:p>
    <w:p w:rsidR="00AA0302" w:rsidRPr="0041682A" w:rsidRDefault="00AA0302" w:rsidP="00D87B51">
      <w:pPr>
        <w:spacing w:after="0" w:line="240" w:lineRule="auto"/>
        <w:jc w:val="both"/>
        <w:rPr>
          <w:u w:val="single"/>
        </w:rPr>
      </w:pPr>
      <w:r>
        <w:t xml:space="preserve">Podrobnosti k provádění kontrol jsou uvedeny ve sdělení MŽP pod odkazem: </w:t>
      </w:r>
      <w:hyperlink r:id="rId5" w:history="1">
        <w:r w:rsidRPr="0041682A">
          <w:rPr>
            <w:rStyle w:val="Hypertextovodkaz"/>
            <w:color w:val="auto"/>
          </w:rPr>
          <w:t>http://www.mzp.cz/spalovaci</w:t>
        </w:r>
      </w:hyperlink>
      <w:r w:rsidRPr="0041682A">
        <w:rPr>
          <w:u w:val="single"/>
        </w:rPr>
        <w:t xml:space="preserve"> </w:t>
      </w:r>
      <w:proofErr w:type="spellStart"/>
      <w:r w:rsidRPr="0041682A">
        <w:rPr>
          <w:u w:val="single"/>
        </w:rPr>
        <w:t>stacionarni</w:t>
      </w:r>
      <w:proofErr w:type="spellEnd"/>
      <w:r w:rsidRPr="0041682A">
        <w:rPr>
          <w:u w:val="single"/>
        </w:rPr>
        <w:t xml:space="preserve"> zdroje 300kW sděleni.</w:t>
      </w:r>
    </w:p>
    <w:p w:rsidR="00AA0302" w:rsidRPr="0041682A" w:rsidRDefault="00AA0302" w:rsidP="00D87B51">
      <w:pPr>
        <w:spacing w:after="0" w:line="240" w:lineRule="auto"/>
        <w:jc w:val="both"/>
        <w:rPr>
          <w:u w:val="single"/>
        </w:rPr>
      </w:pPr>
    </w:p>
    <w:p w:rsidR="00AA0302" w:rsidRDefault="00AA0302" w:rsidP="00AA0302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b/>
        </w:rPr>
      </w:pPr>
      <w:r>
        <w:rPr>
          <w:b/>
        </w:rPr>
        <w:t>Kdo takovou kontrolu technického stavu a provozu provádí a kde na něj seženu kontakt?</w:t>
      </w:r>
    </w:p>
    <w:p w:rsidR="00AA0302" w:rsidRDefault="00AA0302" w:rsidP="00AA0302">
      <w:pPr>
        <w:spacing w:after="0" w:line="240" w:lineRule="auto"/>
        <w:jc w:val="both"/>
      </w:pPr>
      <w:r>
        <w:t>Kontrolu spalovacího zdroje provádí topenář proškolený výrobcem. Kontakty lze získat od výrobce zdroje.</w:t>
      </w:r>
    </w:p>
    <w:p w:rsidR="00AA0302" w:rsidRPr="00AA0302" w:rsidRDefault="00AA0302" w:rsidP="00AA0302">
      <w:pPr>
        <w:spacing w:after="0" w:line="240" w:lineRule="auto"/>
        <w:jc w:val="both"/>
        <w:rPr>
          <w:color w:val="000000" w:themeColor="text1"/>
        </w:rPr>
      </w:pPr>
      <w:r>
        <w:t xml:space="preserve">Informativní seznam způsobilých osob spravuje např. </w:t>
      </w:r>
      <w:hyperlink r:id="rId6" w:history="1">
        <w:r w:rsidRPr="00AA0302">
          <w:rPr>
            <w:rStyle w:val="Hypertextovodkaz"/>
            <w:color w:val="000000" w:themeColor="text1"/>
          </w:rPr>
          <w:t>http://aptt.cz/opravneni-ozo.php</w:t>
        </w:r>
      </w:hyperlink>
      <w:r>
        <w:t xml:space="preserve"> nebo </w:t>
      </w:r>
      <w:hyperlink r:id="rId7" w:history="1">
        <w:r w:rsidRPr="00AA0302">
          <w:rPr>
            <w:rStyle w:val="Hypertextovodkaz"/>
            <w:color w:val="000000" w:themeColor="text1"/>
          </w:rPr>
          <w:t>http://www.topenaridotace.cz</w:t>
        </w:r>
      </w:hyperlink>
      <w:r w:rsidRPr="00AA0302">
        <w:rPr>
          <w:color w:val="000000" w:themeColor="text1"/>
        </w:rPr>
        <w:t>.</w:t>
      </w:r>
    </w:p>
    <w:p w:rsidR="00AA0302" w:rsidRDefault="00AA0302" w:rsidP="00AA0302">
      <w:pPr>
        <w:spacing w:after="0" w:line="240" w:lineRule="auto"/>
        <w:jc w:val="both"/>
        <w:rPr>
          <w:b/>
          <w:color w:val="000000" w:themeColor="text1"/>
        </w:rPr>
      </w:pPr>
    </w:p>
    <w:p w:rsidR="00AA0302" w:rsidRDefault="00AA0302" w:rsidP="00AA0302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Jak bude kontrola spalovacího stacionárního zdroje probíhat a co je jejím cílem?</w:t>
      </w:r>
    </w:p>
    <w:p w:rsidR="00AA0302" w:rsidRDefault="00AA0302" w:rsidP="00AA0302">
      <w:pPr>
        <w:spacing w:after="0" w:line="240" w:lineRule="auto"/>
        <w:jc w:val="both"/>
        <w:rPr>
          <w:color w:val="000000" w:themeColor="text1"/>
        </w:rPr>
      </w:pPr>
      <w:r w:rsidRPr="00AA0302">
        <w:rPr>
          <w:color w:val="000000" w:themeColor="text1"/>
        </w:rPr>
        <w:t xml:space="preserve">Při kontrole </w:t>
      </w:r>
      <w:proofErr w:type="gramStart"/>
      <w:r w:rsidRPr="00AA0302">
        <w:rPr>
          <w:color w:val="000000" w:themeColor="text1"/>
        </w:rPr>
        <w:t xml:space="preserve">bude </w:t>
      </w:r>
      <w:r>
        <w:rPr>
          <w:color w:val="000000" w:themeColor="text1"/>
        </w:rPr>
        <w:t xml:space="preserve"> kontrolováno</w:t>
      </w:r>
      <w:proofErr w:type="gramEnd"/>
      <w:r>
        <w:rPr>
          <w:color w:val="000000" w:themeColor="text1"/>
        </w:rPr>
        <w:t xml:space="preserve">: řádné připojení na spalinovou cestu, technický stav </w:t>
      </w:r>
      <w:r w:rsidR="004A3E4A">
        <w:rPr>
          <w:color w:val="000000" w:themeColor="text1"/>
        </w:rPr>
        <w:t xml:space="preserve">vnějšího opláštění, spalovací komora, hořák, </w:t>
      </w:r>
      <w:proofErr w:type="spellStart"/>
      <w:r w:rsidR="004A3E4A">
        <w:rPr>
          <w:color w:val="000000" w:themeColor="text1"/>
        </w:rPr>
        <w:t>zatápěcí</w:t>
      </w:r>
      <w:proofErr w:type="spellEnd"/>
      <w:r w:rsidR="004A3E4A">
        <w:rPr>
          <w:color w:val="000000" w:themeColor="text1"/>
        </w:rPr>
        <w:t xml:space="preserve"> klapka, vstupní a čistící otvory, přívodní cesty spalovacího vzduchu a paliva včetně podavače a přívodního potrubí, odvod odpadního plynu a to, zda jsou spalována pouze paliva předepsaná výrobcem zdroje.</w:t>
      </w:r>
    </w:p>
    <w:p w:rsidR="004A3E4A" w:rsidRDefault="004A3E4A" w:rsidP="00AA0302">
      <w:pPr>
        <w:spacing w:after="0" w:line="240" w:lineRule="auto"/>
        <w:jc w:val="both"/>
        <w:rPr>
          <w:color w:val="000000" w:themeColor="text1"/>
        </w:rPr>
      </w:pPr>
    </w:p>
    <w:p w:rsidR="004A3E4A" w:rsidRDefault="004A3E4A" w:rsidP="004A3E4A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Co když neznám výrobce zdroje nebo výrobce zanikl?</w:t>
      </w:r>
    </w:p>
    <w:p w:rsidR="004A3E4A" w:rsidRDefault="004A3E4A" w:rsidP="004A3E4A">
      <w:p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Kontrolu lze provést prostřednictvím odborně způsobilé osoby  ke kontrolo stejného typu spalovacího zdroje.</w:t>
      </w:r>
    </w:p>
    <w:p w:rsidR="004A3E4A" w:rsidRDefault="004A3E4A" w:rsidP="004A3E4A">
      <w:pPr>
        <w:spacing w:after="0" w:line="240" w:lineRule="auto"/>
        <w:jc w:val="both"/>
        <w:rPr>
          <w:color w:val="000000" w:themeColor="text1"/>
        </w:rPr>
      </w:pPr>
    </w:p>
    <w:p w:rsidR="004A3E4A" w:rsidRDefault="004A3E4A" w:rsidP="004A3E4A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Co mi hrozí, pokud kontrolu technického stavu neprovedu?</w:t>
      </w:r>
    </w:p>
    <w:p w:rsidR="004A3E4A" w:rsidRDefault="004A3E4A" w:rsidP="004A3E4A">
      <w:p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Fyzické osobě nepodnikající pokuta do výše 20.000,-- Kč, 50.000,-- fyzické osobě podnikající nebo právnické osobě.</w:t>
      </w:r>
    </w:p>
    <w:p w:rsidR="004A3E4A" w:rsidRDefault="004A3E4A" w:rsidP="004A3E4A">
      <w:pPr>
        <w:spacing w:after="0" w:line="240" w:lineRule="auto"/>
        <w:jc w:val="both"/>
        <w:rPr>
          <w:color w:val="000000" w:themeColor="text1"/>
        </w:rPr>
      </w:pPr>
    </w:p>
    <w:p w:rsidR="004A3E4A" w:rsidRDefault="004A3E4A" w:rsidP="004A3E4A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Jak si můžu ověřit, že mnou objednaná osoba byla proškolena k provánění kontrol?</w:t>
      </w:r>
    </w:p>
    <w:p w:rsidR="004A3E4A" w:rsidRDefault="004A3E4A" w:rsidP="004A3E4A">
      <w:p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Na internetových </w:t>
      </w:r>
      <w:proofErr w:type="gramStart"/>
      <w:r>
        <w:rPr>
          <w:color w:val="000000" w:themeColor="text1"/>
        </w:rPr>
        <w:t>stránkách  Asociace</w:t>
      </w:r>
      <w:proofErr w:type="gramEnd"/>
      <w:r>
        <w:rPr>
          <w:color w:val="000000" w:themeColor="text1"/>
        </w:rPr>
        <w:t xml:space="preserve"> podniků topenářské techniky a v seznamu </w:t>
      </w:r>
      <w:hyperlink r:id="rId8" w:history="1">
        <w:r w:rsidRPr="00E9697B">
          <w:rPr>
            <w:rStyle w:val="Hypertextovodkaz"/>
            <w:color w:val="000000" w:themeColor="text1"/>
          </w:rPr>
          <w:t>http://aptt.cz/opravněni-ozo.php</w:t>
        </w:r>
      </w:hyperlink>
      <w:r w:rsidRPr="00E9697B">
        <w:rPr>
          <w:color w:val="000000" w:themeColor="text1"/>
        </w:rPr>
        <w:t xml:space="preserve"> </w:t>
      </w:r>
      <w:r w:rsidR="00E9697B" w:rsidRPr="00E9697B">
        <w:rPr>
          <w:color w:val="000000" w:themeColor="text1"/>
        </w:rPr>
        <w:t xml:space="preserve">je </w:t>
      </w:r>
      <w:r w:rsidR="00E9697B">
        <w:rPr>
          <w:color w:val="000000" w:themeColor="text1"/>
        </w:rPr>
        <w:t>zveřejněno i platné osvědčení ke kontrole.</w:t>
      </w:r>
    </w:p>
    <w:p w:rsidR="00E9697B" w:rsidRDefault="00E9697B" w:rsidP="004A3E4A">
      <w:pPr>
        <w:spacing w:after="0" w:line="240" w:lineRule="auto"/>
        <w:jc w:val="both"/>
        <w:rPr>
          <w:color w:val="000000" w:themeColor="text1"/>
        </w:rPr>
      </w:pPr>
    </w:p>
    <w:p w:rsidR="00E9697B" w:rsidRDefault="00E9697B" w:rsidP="00E9697B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Mám spalovací stacionární zdroj zahraničního výrobce, kdo je oprávněn provést jeho kontrolu?</w:t>
      </w:r>
    </w:p>
    <w:p w:rsidR="00E9697B" w:rsidRDefault="00E9697B" w:rsidP="00E9697B">
      <w:p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Kontrolu takového zdroje je možné provést </w:t>
      </w:r>
      <w:r w:rsidR="004C16DF">
        <w:rPr>
          <w:color w:val="000000" w:themeColor="text1"/>
        </w:rPr>
        <w:t>prostřednictvím odborně způsobilé osoby, která byla proškolena jiným výrobcem.</w:t>
      </w:r>
    </w:p>
    <w:p w:rsidR="004C16DF" w:rsidRDefault="004C16DF" w:rsidP="00E9697B">
      <w:pPr>
        <w:spacing w:after="0" w:line="240" w:lineRule="auto"/>
        <w:jc w:val="both"/>
        <w:rPr>
          <w:color w:val="000000" w:themeColor="text1"/>
        </w:rPr>
      </w:pPr>
    </w:p>
    <w:p w:rsidR="004C16DF" w:rsidRDefault="004C16DF" w:rsidP="004C16DF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Vztahuje se povinnost provedení kontroly technického stavu a provozu i na kamna nebo krby?</w:t>
      </w:r>
    </w:p>
    <w:p w:rsidR="004C16DF" w:rsidRDefault="004C16DF" w:rsidP="004C16DF">
      <w:p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Povinnost provedení kontroly se vztahuje na provozovatele spalovacího stacionárního zdroje spalujícího pevná paliva o jmenovitém tepelného příkonu od 10 do 300 kW včetně. Povinnost se vztahuje nejen na kotle, ale i na další spalovací stacionární zdroje, např. kamna, krbové vložky a krby, pokud mají teplovodní výměník připojený na teplovodní soustavu a jejich tepelný příkon je 10 kW a vyšší.</w:t>
      </w:r>
    </w:p>
    <w:p w:rsidR="004C16DF" w:rsidRDefault="004C16DF" w:rsidP="004C16DF">
      <w:pPr>
        <w:spacing w:after="0" w:line="240" w:lineRule="auto"/>
        <w:jc w:val="both"/>
        <w:rPr>
          <w:color w:val="000000" w:themeColor="text1"/>
        </w:rPr>
      </w:pPr>
    </w:p>
    <w:p w:rsidR="004C16DF" w:rsidRDefault="004C16DF" w:rsidP="004C16DF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Jak je to s kotli domácí výroby?</w:t>
      </w:r>
    </w:p>
    <w:p w:rsidR="004C16DF" w:rsidRDefault="004C16DF" w:rsidP="004C16DF">
      <w:p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Povinnost kontrol technického stavu se vztahuje i na zdroje, které vznikly samovýrobou. Kontrolu může provést odborně způsobilá osoba, která má </w:t>
      </w:r>
      <w:proofErr w:type="gramStart"/>
      <w:r>
        <w:rPr>
          <w:color w:val="000000" w:themeColor="text1"/>
        </w:rPr>
        <w:t>oprávnění  ke</w:t>
      </w:r>
      <w:proofErr w:type="gramEnd"/>
      <w:r>
        <w:rPr>
          <w:color w:val="000000" w:themeColor="text1"/>
        </w:rPr>
        <w:t xml:space="preserve"> kontrole stejného tytu spalovacího zdroje.</w:t>
      </w:r>
      <w:r w:rsidR="00AD5421">
        <w:rPr>
          <w:color w:val="000000" w:themeColor="text1"/>
        </w:rPr>
        <w:t xml:space="preserve"> Tyto kotle by měly být vyřazovány z provozu.</w:t>
      </w:r>
    </w:p>
    <w:p w:rsidR="00AD5421" w:rsidRPr="00AD5421" w:rsidRDefault="00AD5421" w:rsidP="00AD5421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b/>
          <w:color w:val="000000" w:themeColor="text1"/>
        </w:rPr>
      </w:pPr>
      <w:r w:rsidRPr="00AD5421">
        <w:rPr>
          <w:b/>
          <w:color w:val="000000" w:themeColor="text1"/>
        </w:rPr>
        <w:lastRenderedPageBreak/>
        <w:t>Vztahuje se tato povinnost i na zdroj umístěný v rekreačním objektu nebo obecní budově?</w:t>
      </w:r>
    </w:p>
    <w:p w:rsidR="00AD5421" w:rsidRDefault="00AD5421" w:rsidP="00AD5421">
      <w:p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Pokud takový zdroj je na pevné palivo, příkon je od 10 do 300 kW a je připojený na ústřední vytápění, má provozovatel povinnost provést kontrolu takového zdroje.</w:t>
      </w:r>
    </w:p>
    <w:p w:rsidR="00AD5421" w:rsidRDefault="00AD5421" w:rsidP="00AD5421">
      <w:pPr>
        <w:spacing w:after="0" w:line="240" w:lineRule="auto"/>
        <w:jc w:val="both"/>
        <w:rPr>
          <w:color w:val="000000" w:themeColor="text1"/>
        </w:rPr>
      </w:pPr>
    </w:p>
    <w:p w:rsidR="00AD5421" w:rsidRDefault="00AD5421" w:rsidP="00AD5421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Jak zjistím jmenovitý tepelný příkon svého zdroje?</w:t>
      </w:r>
    </w:p>
    <w:p w:rsidR="00AD5421" w:rsidRDefault="00AD5421" w:rsidP="00AD5421">
      <w:p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Nejjednodušší je zjistit příkon přímo od výrobce. Druhou možností je jednoduchý výpočet:</w:t>
      </w:r>
    </w:p>
    <w:p w:rsidR="00AD5421" w:rsidRDefault="00AD5421" w:rsidP="00AD5421">
      <w:p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 Příkon (kW) = </w:t>
      </w:r>
      <w:r w:rsidR="007C53DA">
        <w:rPr>
          <w:color w:val="000000" w:themeColor="text1"/>
        </w:rPr>
        <w:t>výkon (kW) děleno účinnost (%) x 100.</w:t>
      </w:r>
    </w:p>
    <w:p w:rsidR="007C53DA" w:rsidRDefault="007C53DA" w:rsidP="00AD5421">
      <w:pPr>
        <w:spacing w:after="0" w:line="240" w:lineRule="auto"/>
        <w:jc w:val="both"/>
        <w:rPr>
          <w:color w:val="000000" w:themeColor="text1"/>
        </w:rPr>
      </w:pPr>
    </w:p>
    <w:p w:rsidR="007C53DA" w:rsidRDefault="007C53DA" w:rsidP="007C53DA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Jak přijde úřad obce s rozšířenou působností na to, že jsem neprovedl kontrolu spalovacího stacionárního zdroje?</w:t>
      </w:r>
    </w:p>
    <w:p w:rsidR="007C53DA" w:rsidRDefault="007C53DA" w:rsidP="007C53DA">
      <w:p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Provozovatel zdroje je povinen předložit doklad o provedení této kontroly na vyžádání obecnímu úřadu obce s rozšířenou působností. </w:t>
      </w:r>
    </w:p>
    <w:p w:rsidR="007C53DA" w:rsidRDefault="007C53DA" w:rsidP="007C53DA">
      <w:pPr>
        <w:spacing w:after="0" w:line="240" w:lineRule="auto"/>
        <w:jc w:val="both"/>
        <w:rPr>
          <w:color w:val="000000" w:themeColor="text1"/>
        </w:rPr>
      </w:pPr>
    </w:p>
    <w:p w:rsidR="007C53DA" w:rsidRDefault="007C53DA" w:rsidP="007C53DA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Musím provést kontrolu i v případě, že spalovací zdroj neprovozuji a mám ho pouze jako zálohu?</w:t>
      </w:r>
    </w:p>
    <w:p w:rsidR="007C53DA" w:rsidRDefault="007C53DA" w:rsidP="007C53DA">
      <w:p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Na tento zdroj se povinnost kontroly nevztahuje.</w:t>
      </w:r>
    </w:p>
    <w:p w:rsidR="007C53DA" w:rsidRDefault="007C53DA" w:rsidP="007C53DA">
      <w:pPr>
        <w:spacing w:after="0" w:line="240" w:lineRule="auto"/>
        <w:jc w:val="both"/>
        <w:rPr>
          <w:color w:val="000000" w:themeColor="text1"/>
        </w:rPr>
      </w:pPr>
    </w:p>
    <w:p w:rsidR="007C53DA" w:rsidRDefault="007C53DA" w:rsidP="007C53DA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Vztahuje se povinnost i na krbovou vložku s výkonem 4 kW do výměníku a 4 kW do okolí sáláním?</w:t>
      </w:r>
    </w:p>
    <w:p w:rsidR="007C53DA" w:rsidRDefault="007C53DA" w:rsidP="007C53DA">
      <w:p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Je nutné zjistit jmenovitý příkon. Pro krbové vložky se účinnost pohybuje v rozmezí 60-70 %. Při uvedených výkonech (8 kW</w:t>
      </w:r>
      <w:r w:rsidR="00D45460">
        <w:rPr>
          <w:color w:val="000000" w:themeColor="text1"/>
        </w:rPr>
        <w:t xml:space="preserve">) a účinnosti např. </w:t>
      </w:r>
      <w:proofErr w:type="gramStart"/>
      <w:r w:rsidR="00D45460">
        <w:rPr>
          <w:color w:val="000000" w:themeColor="text1"/>
        </w:rPr>
        <w:t>70 %  je</w:t>
      </w:r>
      <w:proofErr w:type="gramEnd"/>
      <w:r w:rsidR="00D45460">
        <w:rPr>
          <w:color w:val="000000" w:themeColor="text1"/>
        </w:rPr>
        <w:t xml:space="preserve"> příkon krbové vložky 11,43 kW.</w:t>
      </w:r>
    </w:p>
    <w:p w:rsidR="00D45460" w:rsidRDefault="00D45460" w:rsidP="007C53DA">
      <w:pPr>
        <w:spacing w:after="0" w:line="240" w:lineRule="auto"/>
        <w:jc w:val="both"/>
        <w:rPr>
          <w:color w:val="000000" w:themeColor="text1"/>
        </w:rPr>
      </w:pPr>
    </w:p>
    <w:p w:rsidR="00D45460" w:rsidRDefault="00D45460" w:rsidP="00D45460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Co mám udělat, když se chci stát odborně způsobilou osobou?</w:t>
      </w:r>
    </w:p>
    <w:p w:rsidR="00D45460" w:rsidRDefault="00D45460" w:rsidP="00D45460">
      <w:p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Kontaktovat výrobce spalovacího zdroje, protože výrobci si sami proškolují odborně způsobilé osoby.</w:t>
      </w:r>
    </w:p>
    <w:p w:rsidR="00D45460" w:rsidRDefault="00D45460" w:rsidP="00D45460">
      <w:pPr>
        <w:spacing w:after="0" w:line="240" w:lineRule="auto"/>
        <w:jc w:val="both"/>
        <w:rPr>
          <w:color w:val="000000" w:themeColor="text1"/>
        </w:rPr>
      </w:pPr>
    </w:p>
    <w:p w:rsidR="00D45460" w:rsidRDefault="00D45460" w:rsidP="00D45460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Hrozí odborně způsobilé osobě sankce za špatně provedenou kontrolu?</w:t>
      </w:r>
    </w:p>
    <w:p w:rsidR="00D45460" w:rsidRDefault="00D45460" w:rsidP="00D45460">
      <w:p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Pokud právnická nebo podnikající fyzická osoba vystaví doklad o kontrole, přestože není odborně způsobilou osobou nebo uvede nepravdivé údaje, hrozí jí sankce do výše 50.000,-- Kč.</w:t>
      </w:r>
    </w:p>
    <w:p w:rsidR="00D45460" w:rsidRDefault="00D45460" w:rsidP="00D45460">
      <w:pPr>
        <w:spacing w:after="0" w:line="240" w:lineRule="auto"/>
        <w:jc w:val="both"/>
        <w:rPr>
          <w:color w:val="000000" w:themeColor="text1"/>
        </w:rPr>
      </w:pPr>
    </w:p>
    <w:p w:rsidR="00D45460" w:rsidRDefault="00D45460" w:rsidP="00D45460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Co když do konce roku 2016 neseženu odborně způsobilou osobu?</w:t>
      </w:r>
    </w:p>
    <w:p w:rsidR="00D45460" w:rsidRDefault="00D45460" w:rsidP="00D45460">
      <w:p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Doporučujeme ponechat si alespoň korespondenci s vyjádřením výrobce či dalších odborně způsobilých osob.</w:t>
      </w:r>
    </w:p>
    <w:p w:rsidR="00D45460" w:rsidRDefault="00D45460" w:rsidP="00D45460">
      <w:pPr>
        <w:spacing w:after="0" w:line="240" w:lineRule="auto"/>
        <w:jc w:val="both"/>
        <w:rPr>
          <w:color w:val="000000" w:themeColor="text1"/>
        </w:rPr>
      </w:pPr>
    </w:p>
    <w:p w:rsidR="00D45460" w:rsidRPr="00D56947" w:rsidRDefault="00D45460" w:rsidP="00D56947">
      <w:pPr>
        <w:spacing w:after="0" w:line="240" w:lineRule="auto"/>
        <w:jc w:val="both"/>
        <w:rPr>
          <w:b/>
          <w:color w:val="000000" w:themeColor="text1"/>
        </w:rPr>
      </w:pPr>
      <w:bookmarkStart w:id="0" w:name="_GoBack"/>
      <w:bookmarkEnd w:id="0"/>
    </w:p>
    <w:sectPr w:rsidR="00D45460" w:rsidRPr="00D569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8C7750"/>
    <w:multiLevelType w:val="hybridMultilevel"/>
    <w:tmpl w:val="9072DA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B51"/>
    <w:rsid w:val="0041682A"/>
    <w:rsid w:val="004A3E4A"/>
    <w:rsid w:val="004C16DF"/>
    <w:rsid w:val="007C53DA"/>
    <w:rsid w:val="008F522A"/>
    <w:rsid w:val="00A93144"/>
    <w:rsid w:val="00AA0302"/>
    <w:rsid w:val="00AD5421"/>
    <w:rsid w:val="00D00589"/>
    <w:rsid w:val="00D45460"/>
    <w:rsid w:val="00D56947"/>
    <w:rsid w:val="00D87B51"/>
    <w:rsid w:val="00E9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A6B5E49-8809-4950-943A-D4BCA14A3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A0302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A03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ptt.cz/opravn&#283;ni-ozo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penaridota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ptt.cz/opravneni-ozo.php" TargetMode="External"/><Relationship Id="rId5" Type="http://schemas.openxmlformats.org/officeDocument/2006/relationships/hyperlink" Target="http://www.mzp.cz/spalovac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700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Miloslava Jakšová</dc:creator>
  <cp:keywords/>
  <dc:description/>
  <cp:lastModifiedBy>Miloslava Jakšová</cp:lastModifiedBy>
  <cp:revision>2</cp:revision>
  <dcterms:created xsi:type="dcterms:W3CDTF">2016-12-05T09:33:00Z</dcterms:created>
  <dcterms:modified xsi:type="dcterms:W3CDTF">2016-12-06T06:18:00Z</dcterms:modified>
</cp:coreProperties>
</file>